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692BE2" w:rsidRDefault="00692BE2" w:rsidP="00692BE2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692BE2" w:rsidRDefault="00692BE2" w:rsidP="00692BE2">
      <w:pPr>
        <w:spacing w:after="240"/>
        <w:jc w:val="center"/>
      </w:pPr>
      <w:r>
        <w:t>Институт права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692BE2" w:rsidRDefault="00692BE2" w:rsidP="00692BE2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производственной преддипломной практики </w:t>
      </w:r>
      <w:r>
        <w:t xml:space="preserve">для направления подготовки </w:t>
      </w:r>
      <w:proofErr w:type="spellStart"/>
      <w:r>
        <w:t>бакалавриата</w:t>
      </w:r>
      <w:proofErr w:type="spellEnd"/>
      <w:r>
        <w:t xml:space="preserve"> 40.03.01 Юриспруденция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</w:r>
            <w:r w:rsidRPr="000C06DF">
              <w:rPr>
                <w:u w:val="single"/>
              </w:rPr>
              <w:t>подпись, печать</w:t>
            </w: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692BE2" w:rsidRDefault="00692BE2" w:rsidP="00692BE2"/>
    <w:p w:rsidR="00894A41" w:rsidRDefault="00894A41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Pr="00692BE2" w:rsidRDefault="00692BE2" w:rsidP="00692BE2">
      <w:pPr>
        <w:jc w:val="center"/>
        <w:rPr>
          <w:lang w:eastAsia="en-US"/>
        </w:rPr>
      </w:pPr>
    </w:p>
    <w:p w:rsidR="00911506" w:rsidRDefault="00911506" w:rsidP="00692BE2">
      <w:pPr>
        <w:jc w:val="center"/>
        <w:rPr>
          <w:lang w:eastAsia="en-US"/>
        </w:rPr>
      </w:pP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t>ИНСТИТУТ ПРАВА</w:t>
      </w:r>
    </w:p>
    <w:p w:rsidR="00692BE2" w:rsidRPr="00692BE2" w:rsidRDefault="00692BE2" w:rsidP="00692BE2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692BE2" w:rsidRPr="00692BE2" w:rsidTr="00915278"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СОГЛАСОВАНО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УТВЕРЖДАЮ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692BE2" w:rsidRPr="00692BE2" w:rsidRDefault="00692BE2" w:rsidP="00692BE2">
      <w:pPr>
        <w:jc w:val="center"/>
        <w:rPr>
          <w:b/>
          <w:sz w:val="22"/>
          <w:szCs w:val="22"/>
          <w:lang w:eastAsia="en-US"/>
        </w:rPr>
      </w:pP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692BE2">
        <w:rPr>
          <w:sz w:val="28"/>
          <w:szCs w:val="28"/>
          <w:lang w:eastAsia="en-US"/>
        </w:rPr>
        <w:t>РАБОЧИЙ ГРАФИК (ПЛАН)</w:t>
      </w: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692BE2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692BE2">
        <w:rPr>
          <w:i/>
          <w:sz w:val="22"/>
          <w:szCs w:val="22"/>
          <w:lang w:eastAsia="en-US"/>
        </w:rPr>
        <w:t>(указывается вид и тип практики)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  <w:t>(Ф.И.О.)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proofErr w:type="spellStart"/>
      <w:r w:rsidRPr="00692BE2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692BE2">
        <w:rPr>
          <w:sz w:val="22"/>
          <w:szCs w:val="22"/>
          <w:lang w:eastAsia="en-US"/>
        </w:rPr>
        <w:t xml:space="preserve"> обучения 40.03.01 Юриспруденция (уровень </w:t>
      </w:r>
      <w:proofErr w:type="spellStart"/>
      <w:r w:rsidRPr="00692BE2">
        <w:rPr>
          <w:sz w:val="22"/>
          <w:szCs w:val="22"/>
          <w:lang w:eastAsia="en-US"/>
        </w:rPr>
        <w:t>бакалавриата</w:t>
      </w:r>
      <w:proofErr w:type="spellEnd"/>
      <w:r w:rsidRPr="00692BE2">
        <w:rPr>
          <w:sz w:val="22"/>
          <w:szCs w:val="22"/>
          <w:lang w:eastAsia="en-US"/>
        </w:rPr>
        <w:t>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Сроки прохождения практики: с «_____» _______________202___г. по «_____» _______________202___г.</w:t>
      </w:r>
    </w:p>
    <w:p w:rsidR="00692BE2" w:rsidRPr="00692BE2" w:rsidRDefault="00692BE2" w:rsidP="00692BE2">
      <w:pPr>
        <w:rPr>
          <w:b/>
          <w:sz w:val="22"/>
          <w:szCs w:val="22"/>
          <w:lang w:eastAsia="en-US"/>
        </w:rPr>
      </w:pP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2553"/>
        <w:gridCol w:w="4394"/>
        <w:gridCol w:w="2127"/>
      </w:tblGrid>
      <w:tr w:rsidR="00692BE2" w:rsidRPr="00692BE2" w:rsidTr="00915278">
        <w:trPr>
          <w:trHeight w:val="553"/>
          <w:tblHeader/>
        </w:trPr>
        <w:tc>
          <w:tcPr>
            <w:tcW w:w="273" w:type="pct"/>
            <w:shd w:val="clear" w:color="auto" w:fill="FFFFFF"/>
            <w:vAlign w:val="center"/>
          </w:tcPr>
          <w:p w:rsidR="00692BE2" w:rsidRPr="00692BE2" w:rsidRDefault="00692BE2" w:rsidP="00692BE2">
            <w:pPr>
              <w:suppressAutoHyphens/>
              <w:rPr>
                <w:bCs/>
                <w:sz w:val="22"/>
                <w:szCs w:val="22"/>
                <w:lang w:eastAsia="en-US"/>
              </w:rPr>
            </w:pPr>
            <w:r w:rsidRPr="00692BE2">
              <w:rPr>
                <w:bCs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1330" w:type="pct"/>
            <w:shd w:val="clear" w:color="auto" w:fill="FFFFFF"/>
            <w:vAlign w:val="center"/>
          </w:tcPr>
          <w:p w:rsidR="00692BE2" w:rsidRPr="00692BE2" w:rsidRDefault="00692BE2" w:rsidP="00692BE2">
            <w:pPr>
              <w:suppressAutoHyphens/>
              <w:rPr>
                <w:bCs/>
                <w:sz w:val="22"/>
                <w:szCs w:val="22"/>
                <w:lang w:eastAsia="en-US"/>
              </w:rPr>
            </w:pPr>
            <w:r w:rsidRPr="00692BE2">
              <w:rPr>
                <w:bCs/>
                <w:sz w:val="22"/>
                <w:szCs w:val="22"/>
                <w:lang w:eastAsia="en-US"/>
              </w:rPr>
              <w:t xml:space="preserve">Разделы (этапы) практики </w:t>
            </w:r>
          </w:p>
        </w:tc>
        <w:tc>
          <w:tcPr>
            <w:tcW w:w="2289" w:type="pct"/>
            <w:shd w:val="clear" w:color="auto" w:fill="FFFFFF"/>
            <w:vAlign w:val="center"/>
          </w:tcPr>
          <w:p w:rsidR="00692BE2" w:rsidRPr="00692BE2" w:rsidRDefault="00692BE2" w:rsidP="00692BE2">
            <w:pPr>
              <w:suppressAutoHyphens/>
              <w:rPr>
                <w:bCs/>
                <w:sz w:val="22"/>
                <w:szCs w:val="22"/>
                <w:lang w:eastAsia="en-US"/>
              </w:rPr>
            </w:pPr>
            <w:r w:rsidRPr="00692BE2">
              <w:rPr>
                <w:bCs/>
                <w:sz w:val="22"/>
                <w:szCs w:val="22"/>
                <w:lang w:eastAsia="en-US"/>
              </w:rPr>
              <w:t>Вид работ на практике, включая самостоятельную работу обучающихся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Форма текущего контроля</w:t>
            </w:r>
          </w:p>
        </w:tc>
      </w:tr>
      <w:tr w:rsidR="00692BE2" w:rsidRPr="00692BE2" w:rsidTr="00915278">
        <w:trPr>
          <w:trHeight w:val="1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 xml:space="preserve">Организационно-подготовительный 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Получение типового индивидуального задания на выполнение отчета по практике, календарного плана-графика, организационное собрание, инструктаж по технике безопасности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календарный план</w:t>
            </w:r>
          </w:p>
        </w:tc>
      </w:tr>
      <w:tr w:rsidR="00692BE2" w:rsidRPr="00692BE2" w:rsidTr="00915278">
        <w:trPr>
          <w:trHeight w:val="1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Исследовательский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Знакомство с предприятием, его организационной структурой, видами деятельности, отчетностью, изучение вопросов, предусмотренных заданием на практику, сбор фактического материала, работа с литературой и источниками информации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календарный план</w:t>
            </w:r>
          </w:p>
        </w:tc>
      </w:tr>
      <w:tr w:rsidR="00692BE2" w:rsidRPr="00692BE2" w:rsidTr="00915278">
        <w:trPr>
          <w:trHeight w:val="67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3</w:t>
            </w:r>
          </w:p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Аналитический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Обработка и систематизация собранного фактического материала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календарный план</w:t>
            </w:r>
          </w:p>
        </w:tc>
      </w:tr>
      <w:tr w:rsidR="00692BE2" w:rsidRPr="00692BE2" w:rsidTr="00915278">
        <w:trPr>
          <w:trHeight w:val="67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Экспериментальный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Выполнение индивидуального задания на практику. Выполнение работ на предприятии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календарный план</w:t>
            </w:r>
          </w:p>
        </w:tc>
      </w:tr>
      <w:tr w:rsidR="00692BE2" w:rsidRPr="00692BE2" w:rsidTr="00915278">
        <w:trPr>
          <w:trHeight w:val="67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Подготовка отчета по практике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Формирование отчета и оформление согласно стандартам, оформление отчетной документации, подготовка презентации</w:t>
            </w: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календарный план</w:t>
            </w:r>
          </w:p>
        </w:tc>
      </w:tr>
      <w:tr w:rsidR="00692BE2" w:rsidRPr="00692BE2" w:rsidTr="00915278">
        <w:trPr>
          <w:trHeight w:val="679"/>
        </w:trPr>
        <w:tc>
          <w:tcPr>
            <w:tcW w:w="273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330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  <w:r w:rsidRPr="00692BE2">
              <w:rPr>
                <w:sz w:val="22"/>
                <w:szCs w:val="22"/>
                <w:lang w:eastAsia="en-US"/>
              </w:rPr>
              <w:t>Защита отчета у руководителя практики от кафедры</w:t>
            </w:r>
          </w:p>
        </w:tc>
        <w:tc>
          <w:tcPr>
            <w:tcW w:w="2289" w:type="pct"/>
            <w:shd w:val="clear" w:color="auto" w:fill="FFFFFF"/>
          </w:tcPr>
          <w:p w:rsidR="00692BE2" w:rsidRPr="00692BE2" w:rsidRDefault="00692BE2" w:rsidP="00692BE2">
            <w:pPr>
              <w:suppressAutoHyphens/>
              <w:rPr>
                <w:sz w:val="22"/>
                <w:szCs w:val="22"/>
                <w:lang w:eastAsia="en-US"/>
              </w:rPr>
            </w:pPr>
          </w:p>
        </w:tc>
        <w:tc>
          <w:tcPr>
            <w:tcW w:w="1108" w:type="pct"/>
            <w:shd w:val="clear" w:color="auto" w:fill="FFFFFF"/>
          </w:tcPr>
          <w:p w:rsidR="00692BE2" w:rsidRPr="00692BE2" w:rsidRDefault="00692BE2" w:rsidP="00692BE2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92BE2">
              <w:rPr>
                <w:rFonts w:eastAsia="Calibri"/>
                <w:sz w:val="22"/>
                <w:szCs w:val="22"/>
                <w:lang w:eastAsia="en-US"/>
              </w:rPr>
              <w:t>Отметка в ведомости и зачетной книжке</w:t>
            </w:r>
          </w:p>
        </w:tc>
      </w:tr>
    </w:tbl>
    <w:p w:rsidR="00692BE2" w:rsidRPr="00692BE2" w:rsidRDefault="00692BE2" w:rsidP="00692BE2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lastRenderedPageBreak/>
        <w:t>МИНИСТЕРСТВО НАУКИ И ВЫСШЕГО ОБРАЗОВАНИЯ РОССИЙСКОЙ ФЕДЕРАЦИИ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ВЫСШЕГО ОБРАЗОВАНИЯ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Pr="00692BE2">
        <w:rPr>
          <w:rFonts w:ascii="Arial" w:eastAsia="Arial Unicode MS" w:hAnsi="Arial" w:cs="Arial"/>
          <w:bCs/>
          <w:lang w:eastAsia="ja-JP"/>
        </w:rPr>
        <w:t>ПРОИЗВОДСТВЕННУЮ ПРЕДДИПЛОМНУЮ ПРАКТИКУ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1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  <w:t>(Ф.И.О.)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692BE2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692BE2">
        <w:rPr>
          <w:rFonts w:eastAsia="Arial Unicode MS" w:cstheme="minorBidi"/>
          <w:lang w:eastAsia="ja-JP"/>
        </w:rPr>
        <w:t xml:space="preserve"> обучения 40.03.01 Юриспруденция (уровень </w:t>
      </w:r>
      <w:proofErr w:type="spellStart"/>
      <w:r w:rsidRPr="00692BE2">
        <w:rPr>
          <w:rFonts w:eastAsia="Arial Unicode MS" w:cstheme="minorBidi"/>
          <w:lang w:eastAsia="ja-JP"/>
        </w:rPr>
        <w:t>бакалавриата</w:t>
      </w:r>
      <w:proofErr w:type="spellEnd"/>
      <w:r w:rsidRPr="00692BE2">
        <w:rPr>
          <w:rFonts w:eastAsia="Arial Unicode MS" w:cstheme="minorBidi"/>
          <w:lang w:eastAsia="ja-JP"/>
        </w:rPr>
        <w:t>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692BE2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692BE2">
        <w:rPr>
          <w:rFonts w:eastAsiaTheme="minorEastAsia" w:cstheme="minorBidi"/>
          <w:u w:val="single"/>
          <w:lang w:eastAsia="ja-JP"/>
        </w:rPr>
        <w:t>. (423) 240-40-77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Основная цель прохождения практики: подготовка и сбор студентом материалов и информации практического характера, которые коррелируются с избранной темой выпускной квалификационной работы, а также выполнение выпускной квалификационной работы.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В ходе практики студент: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2 Осуществляет сбор материалов и информации практического характера, которые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коррелируются с избранной темой выпускной квалификационной работы.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highlight w:val="yellow"/>
          <w:lang w:eastAsia="ja-JP"/>
        </w:rPr>
      </w:pPr>
      <w:r w:rsidRPr="00692BE2">
        <w:rPr>
          <w:rFonts w:eastAsia="Arial Unicode MS" w:cstheme="minorBidi"/>
          <w:lang w:eastAsia="ja-JP"/>
        </w:rPr>
        <w:t>3 Выполняет отдельные задания руководителям практики от профильной организации.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692BE2" w:rsidRPr="00692BE2" w:rsidRDefault="00692BE2" w:rsidP="00692BE2">
      <w:pPr>
        <w:ind w:firstLine="709"/>
        <w:rPr>
          <w:rFonts w:cstheme="minorBidi"/>
        </w:rPr>
      </w:pPr>
      <w:r w:rsidRPr="00692BE2">
        <w:rPr>
          <w:rFonts w:cstheme="minorBidi"/>
        </w:rPr>
        <w:t>В ходе практики студент: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 Знакомиться с профильной организацией, в которой проходит практику: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3) определяет основные функции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 xml:space="preserve">7) устанавливает правовые способы предотвращения «конфликта интересов» в </w:t>
      </w:r>
      <w:r w:rsidRPr="00692BE2">
        <w:rPr>
          <w:rFonts w:cstheme="minorBidi"/>
        </w:rPr>
        <w:lastRenderedPageBreak/>
        <w:t>профильной организации с ссылками на нормативно-правовые акты;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9) определяет содержание деятельности юриста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2 Осуществляет поиск и отбор эмпирического материала и источников литературы для написания и/или завершения ВКР, в том числе в архиве профильной организации.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3 Выполняет поручения руководителя практики от профильной организации в рамках профессиональной деятельности, в том числе принимает участие или самостоятельно составляет юридические документы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cstheme="minorBidi"/>
          <w:color w:val="FF0000"/>
        </w:rPr>
      </w:pP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692BE2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ОПК-5: СПОСОБЕН ЛОГИЧЕСКИ ВЕРНО, АРГУМЕНТИРОВАННО И ЯСНО СТРОИТЬ УСТНУЮ И ПИСЬМЕННУЮ РЕЧЬ С ЕДИНООБРАЗНЫМ И КОРРЕКТНЫМ ИСПОЛЬ</w:t>
      </w:r>
      <w:r w:rsidRPr="00692BE2">
        <w:rPr>
          <w:rFonts w:eastAsiaTheme="minorEastAsia" w:cstheme="minorBidi"/>
          <w:lang w:val="en-US" w:eastAsia="ja-JP"/>
        </w:rPr>
        <w:t>P</w:t>
      </w:r>
      <w:r w:rsidRPr="00692BE2">
        <w:rPr>
          <w:rFonts w:eastAsiaTheme="minorEastAsia" w:cstheme="minorBidi"/>
          <w:lang w:eastAsia="ja-JP"/>
        </w:rPr>
        <w:t xml:space="preserve">ОВАНИЕМ ПРОФЕССИОНАЛЬНОЙ ЮРИДИЧЕСКОЙ ЛЕКСИКИ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ОПК-5.2к</w:t>
      </w:r>
      <w:r w:rsidRPr="00692BE2">
        <w:rPr>
          <w:rFonts w:eastAsiaTheme="minorEastAsia"/>
          <w:lang w:eastAsia="ja-JP"/>
        </w:rPr>
        <w:t xml:space="preserve">: </w:t>
      </w:r>
      <w:r w:rsidRPr="00692BE2">
        <w:rPr>
          <w:rFonts w:eastAsiaTheme="minorEastAsia"/>
          <w:sz w:val="22"/>
          <w:szCs w:val="22"/>
          <w:lang w:eastAsia="ja-JP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Pr="00692BE2">
        <w:rPr>
          <w:rFonts w:eastAsiaTheme="minorEastAsia"/>
          <w:lang w:eastAsia="ja-JP"/>
        </w:rPr>
        <w:t>составляет официальные документы с применением правил, приемов и специальных средств юридической техники</w:t>
      </w:r>
      <w:r w:rsidRPr="00692BE2">
        <w:rPr>
          <w:rFonts w:eastAsiaTheme="minorEastAsia"/>
          <w:lang w:eastAsia="ja-JP"/>
        </w:rPr>
        <w:tab/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навык: </w:t>
      </w:r>
      <w:r w:rsidRPr="00692BE2">
        <w:rPr>
          <w:rFonts w:eastAsiaTheme="minorEastAsia"/>
          <w:sz w:val="22"/>
          <w:szCs w:val="22"/>
          <w:lang w:eastAsia="ja-JP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ОПК-7: СПОСОБЕН СОБЛЮДАТЬ ПРИНЦИПЫ ЭТИКИ ЮРИСТА, В ТОМ ЧИСЛЕ В ЧАСТИ АНТИКОРРУПЦИОННЫХ СТАНДАРТОВ ПОВЕДЕНИЯ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ОПК-7.2к: соблюдает принципы этики юриста при выполнении учебных задач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при выполнении учебных задач демонстрировать этическое поведение.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 xml:space="preserve">ОПК-8: </w:t>
      </w:r>
      <w:r w:rsidRPr="00692BE2">
        <w:rPr>
          <w:rFonts w:eastAsiaTheme="minorEastAsia" w:cstheme="minorBidi"/>
          <w:lang w:eastAsia="ja-JP"/>
        </w:rPr>
        <w:t>СПОСОБЕН ЦЕЛЕНАПРАВЛЕННО И ЭФФЕКТИВНО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 М ИНФОРМАЦИОННЫХ ТЕХНОЛОГИЙ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ОПК-8.1к: Получает юридически значимую информацию из различных источников, включая правовые базы данных, с применением информационных технологи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умение: подбирать источники для получения значимой информации.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/>
          <w:sz w:val="22"/>
          <w:szCs w:val="22"/>
          <w:lang w:eastAsia="ja-JP"/>
        </w:rPr>
        <w:t>работы с различными источниками, включая правовые базы данных и применения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>информационных технологий.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Дата составления (</w:t>
      </w:r>
      <w:r w:rsidRPr="00692BE2">
        <w:rPr>
          <w:rFonts w:eastAsia="Arial Unicode MS" w:cstheme="minorBidi"/>
          <w:i/>
          <w:lang w:eastAsia="ja-JP"/>
        </w:rPr>
        <w:t>до начала практики</w:t>
      </w:r>
      <w:r w:rsidRPr="00692BE2">
        <w:rPr>
          <w:rFonts w:eastAsia="Arial Unicode MS" w:cstheme="minorBidi"/>
          <w:lang w:eastAsia="ja-JP"/>
        </w:rPr>
        <w:t xml:space="preserve">): «_____» _______________202___г.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692BE2">
        <w:rPr>
          <w:rFonts w:eastAsia="Arial Unicode MS" w:cstheme="minorBidi"/>
          <w:lang w:eastAsia="ja-JP"/>
        </w:rPr>
        <w:t xml:space="preserve">   (</w:t>
      </w:r>
      <w:proofErr w:type="gramEnd"/>
      <w:r w:rsidRPr="00692BE2">
        <w:rPr>
          <w:rFonts w:eastAsia="Arial Unicode MS" w:cstheme="minorBidi"/>
          <w:lang w:eastAsia="ja-JP"/>
        </w:rPr>
        <w:t>_______________)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«Согласовано»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2" w:name="_Hlk3516830"/>
      <w:r w:rsidRPr="00692BE2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692BE2">
        <w:rPr>
          <w:rFonts w:eastAsia="Arial Unicode MS" w:cstheme="minorBidi"/>
          <w:lang w:eastAsia="ja-JP"/>
        </w:rPr>
        <w:t>организации:</w:t>
      </w:r>
      <w:r w:rsidRPr="00692BE2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692BE2">
        <w:rPr>
          <w:rFonts w:eastAsia="Arial Unicode MS" w:cstheme="minorBidi"/>
          <w:i/>
          <w:lang w:eastAsia="ja-JP"/>
        </w:rPr>
        <w:t xml:space="preserve">                     </w:t>
      </w:r>
      <w:r w:rsidRPr="00692BE2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2"/>
    </w:p>
    <w:p w:rsidR="00692BE2" w:rsidRDefault="00692BE2" w:rsidP="00692BE2">
      <w:pPr>
        <w:jc w:val="center"/>
        <w:rPr>
          <w:rFonts w:ascii="Arial" w:hAnsi="Arial" w:cs="Arial"/>
        </w:rPr>
      </w:pPr>
      <w:bookmarkStart w:id="3" w:name="_GoBack"/>
      <w:bookmarkEnd w:id="3"/>
      <w:r>
        <w:rPr>
          <w:rFonts w:ascii="Arial" w:hAnsi="Arial" w:cs="Arial"/>
        </w:rPr>
        <w:lastRenderedPageBreak/>
        <w:t>ОТЗЫВ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325"/>
        <w:gridCol w:w="1639"/>
        <w:gridCol w:w="1701"/>
        <w:gridCol w:w="1749"/>
        <w:gridCol w:w="1228"/>
      </w:tblGrid>
      <w:tr w:rsidR="00692BE2" w:rsidRPr="00E77368" w:rsidTr="00692BE2">
        <w:tc>
          <w:tcPr>
            <w:tcW w:w="156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63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Default="00692BE2" w:rsidP="00915278">
            <w:pPr>
              <w:spacing w:after="156"/>
              <w:jc w:val="center"/>
            </w:pPr>
            <w:r>
              <w:t>Сформированы полностью</w:t>
            </w:r>
          </w:p>
          <w:p w:rsidR="00692BE2" w:rsidRPr="004B5335" w:rsidRDefault="00692BE2" w:rsidP="00915278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01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74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228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A5716A" w:rsidRDefault="00692BE2" w:rsidP="00915278">
            <w:pPr>
              <w:spacing w:after="155"/>
              <w:rPr>
                <w:lang w:val="en-US"/>
              </w:rPr>
            </w:pPr>
            <w:r>
              <w:t>ОПК-</w:t>
            </w:r>
            <w:r>
              <w:rPr>
                <w:lang w:val="en-US"/>
              </w:rPr>
              <w:t>5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rPr>
                <w:lang w:val="en-US"/>
              </w:rPr>
              <w:t>C</w:t>
            </w:r>
            <w:r w:rsidRPr="00A5716A">
              <w:t>пособен логически верно, аргументированно и ясно строить устную и письменную речь с единообразным и корректным использованием профессиональной юридической лексики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ОПК-7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Способен соблюдать принципы этики юриста, в том числе в части антикоррупционных стандартов поведения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ОПК- 8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С</w:t>
            </w:r>
            <w:r w:rsidRPr="00A5716A">
              <w:t xml:space="preserve">пособен целенаправленно и эффективно получать юридически значимую информацию из различных источников, включая правовые базы данных, решать задачи профессиональной деятельности с </w:t>
            </w:r>
            <w:r w:rsidRPr="00A5716A">
              <w:lastRenderedPageBreak/>
              <w:t>применение м информационных технологий и с учетом требований информационной безопасности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</w:tbl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Pr="00242FF7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F47798" w:rsidRDefault="00692BE2" w:rsidP="00F47798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692BE2" w:rsidRDefault="00692BE2" w:rsidP="00692BE2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 преддипломной практики</w:t>
      </w:r>
    </w:p>
    <w:p w:rsidR="00F47798" w:rsidRPr="00AA20AF" w:rsidRDefault="00F47798" w:rsidP="00692BE2">
      <w:pPr>
        <w:jc w:val="center"/>
        <w:rPr>
          <w:rFonts w:ascii="Arial" w:hAnsi="Arial" w:cs="Arial"/>
          <w:bCs/>
          <w:sz w:val="28"/>
          <w:szCs w:val="28"/>
        </w:rPr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</w:t>
      </w:r>
      <w:r w:rsidR="000A739F">
        <w:t>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4F0D8F">
        <w:rPr>
          <w:u w:val="single"/>
        </w:rPr>
        <w:t xml:space="preserve"> 40.03.01 Юриспруденция_</w:t>
      </w:r>
      <w:r>
        <w:rPr>
          <w:u w:val="single"/>
        </w:rPr>
        <w:t xml:space="preserve"> (уровень </w:t>
      </w:r>
      <w:proofErr w:type="spellStart"/>
      <w:r>
        <w:rPr>
          <w:u w:val="single"/>
        </w:rPr>
        <w:t>бакалавриата</w:t>
      </w:r>
      <w:proofErr w:type="spellEnd"/>
      <w:r>
        <w:rPr>
          <w:u w:val="single"/>
        </w:rPr>
        <w:t>)</w:t>
      </w:r>
    </w:p>
    <w:p w:rsidR="00692BE2" w:rsidRPr="004F0D8F" w:rsidRDefault="00692BE2" w:rsidP="00F477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692BE2" w:rsidRPr="00E77368" w:rsidTr="00692BE2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692BE2" w:rsidRPr="00E77368" w:rsidTr="00692BE2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692BE2" w:rsidP="00915278">
            <w:pPr>
              <w:jc w:val="both"/>
            </w:pPr>
          </w:p>
        </w:tc>
      </w:tr>
      <w:tr w:rsidR="00692BE2" w:rsidRPr="00E77368" w:rsidTr="00692BE2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</w:tbl>
    <w:p w:rsidR="00692BE2" w:rsidRPr="00B96E41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</w:t>
      </w:r>
      <w:r w:rsidR="00F47798">
        <w:t xml:space="preserve">                         </w:t>
      </w:r>
      <w:r w:rsidRPr="004F0D8F">
        <w:t xml:space="preserve">_______________                 (_______________) 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692BE2" w:rsidRPr="004F0D8F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  </w:t>
      </w:r>
      <w:r w:rsidR="00F47798">
        <w:t xml:space="preserve">               (_______________</w:t>
      </w:r>
      <w:r w:rsidRPr="004F0D8F">
        <w:t xml:space="preserve">)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sectPr w:rsidR="00692BE2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18"/>
    <w:rsid w:val="000A739F"/>
    <w:rsid w:val="001219B1"/>
    <w:rsid w:val="00201539"/>
    <w:rsid w:val="0030107B"/>
    <w:rsid w:val="006454BB"/>
    <w:rsid w:val="00692BE2"/>
    <w:rsid w:val="00894A41"/>
    <w:rsid w:val="008F07ED"/>
    <w:rsid w:val="00911506"/>
    <w:rsid w:val="009C1F18"/>
    <w:rsid w:val="00AD731F"/>
    <w:rsid w:val="00B5376F"/>
    <w:rsid w:val="00E76C59"/>
    <w:rsid w:val="00F4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526185-976F-41C6-8F13-00EF65056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1590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Затоковенко Екатерина</cp:lastModifiedBy>
  <cp:revision>6</cp:revision>
  <dcterms:created xsi:type="dcterms:W3CDTF">2023-07-25T23:00:00Z</dcterms:created>
  <dcterms:modified xsi:type="dcterms:W3CDTF">2025-09-22T05:39:00Z</dcterms:modified>
</cp:coreProperties>
</file>